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FE" w:rsidRPr="00842727" w:rsidRDefault="008A3D96" w:rsidP="00761FC9">
      <w:pPr>
        <w:pStyle w:val="TOCHeading"/>
        <w:pBdr>
          <w:bottom w:val="single" w:sz="4" w:space="1" w:color="auto"/>
        </w:pBdr>
        <w:rPr>
          <w:rFonts w:ascii="Century Gothic" w:hAnsi="Century Gothic"/>
          <w:sz w:val="32"/>
        </w:rPr>
      </w:pPr>
      <w:bookmarkStart w:id="0" w:name="_GoBack"/>
      <w:bookmarkEnd w:id="0"/>
      <w:r w:rsidRPr="00842727">
        <w:rPr>
          <w:rFonts w:ascii="Century Gothic" w:hAnsi="Century Gothic"/>
          <w:sz w:val="32"/>
        </w:rPr>
        <w:t>Participant Health Record</w:t>
      </w:r>
      <w:r w:rsidR="00207DFE" w:rsidRPr="00842727">
        <w:rPr>
          <w:rFonts w:ascii="Century Gothic" w:hAnsi="Century Gothic"/>
          <w:sz w:val="32"/>
        </w:rPr>
        <w:t xml:space="preserve"> Order</w:t>
      </w:r>
    </w:p>
    <w:p w:rsidR="00EF0946" w:rsidRDefault="00EF0946" w:rsidP="00400914">
      <w:pPr>
        <w:tabs>
          <w:tab w:val="right" w:leader="dot" w:pos="9026"/>
        </w:tabs>
        <w:spacing w:before="240" w:after="120" w:line="240" w:lineRule="auto"/>
        <w:jc w:val="both"/>
        <w:rPr>
          <w:rFonts w:ascii="Century Gothic" w:hAnsi="Century Gothic"/>
          <w:sz w:val="24"/>
        </w:rPr>
      </w:pPr>
    </w:p>
    <w:p w:rsidR="00D93271" w:rsidRPr="00842727" w:rsidRDefault="00D93271" w:rsidP="00400914">
      <w:pPr>
        <w:tabs>
          <w:tab w:val="right" w:leader="dot" w:pos="9026"/>
        </w:tabs>
        <w:spacing w:before="240" w:after="120" w:line="240" w:lineRule="auto"/>
        <w:jc w:val="both"/>
        <w:rPr>
          <w:rFonts w:ascii="Century Gothic" w:hAnsi="Century Gothic"/>
          <w:sz w:val="24"/>
          <w:lang w:val="en-US"/>
        </w:rPr>
      </w:pPr>
      <w:r w:rsidRPr="00842727">
        <w:rPr>
          <w:rFonts w:ascii="Century Gothic" w:hAnsi="Century Gothic"/>
          <w:sz w:val="24"/>
        </w:rPr>
        <w:t>Sheet of labels</w:t>
      </w:r>
      <w:r w:rsidR="00905AD1" w:rsidRPr="00842727">
        <w:rPr>
          <w:rFonts w:ascii="Century Gothic" w:hAnsi="Century Gothic"/>
          <w:sz w:val="24"/>
        </w:rPr>
        <w:t xml:space="preserve"> </w:t>
      </w:r>
      <w:r w:rsidR="00B05043" w:rsidRPr="00842727">
        <w:rPr>
          <w:rFonts w:ascii="Century Gothic" w:hAnsi="Century Gothic"/>
          <w:sz w:val="24"/>
        </w:rPr>
        <w:tab/>
      </w:r>
      <w:r w:rsidRPr="00842727">
        <w:rPr>
          <w:rFonts w:ascii="Century Gothic" w:hAnsi="Century Gothic"/>
          <w:sz w:val="24"/>
        </w:rPr>
        <w:t>1</w:t>
      </w:r>
    </w:p>
    <w:p w:rsidR="00207DFE" w:rsidRPr="00842727" w:rsidRDefault="00207DFE" w:rsidP="00400914">
      <w:pPr>
        <w:pStyle w:val="TOC1"/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 xml:space="preserve">Consent </w:t>
      </w:r>
      <w:r w:rsidR="00842727" w:rsidRPr="00842727">
        <w:rPr>
          <w:rFonts w:ascii="Century Gothic" w:hAnsi="Century Gothic"/>
          <w:sz w:val="24"/>
        </w:rPr>
        <w:t>form</w:t>
      </w:r>
      <w:r w:rsidR="00B05043" w:rsidRPr="00842727">
        <w:rPr>
          <w:rFonts w:ascii="Century Gothic" w:hAnsi="Century Gothic"/>
          <w:sz w:val="24"/>
        </w:rPr>
        <w:tab/>
      </w:r>
      <w:r w:rsidR="00D93271" w:rsidRPr="00842727">
        <w:rPr>
          <w:rFonts w:ascii="Century Gothic" w:hAnsi="Century Gothic"/>
          <w:sz w:val="24"/>
        </w:rPr>
        <w:t>2</w:t>
      </w:r>
    </w:p>
    <w:p w:rsidR="00207DFE" w:rsidRPr="00842727" w:rsidRDefault="00207DFE" w:rsidP="00400914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 xml:space="preserve">Consumer </w:t>
      </w:r>
      <w:r w:rsidR="00842727" w:rsidRPr="00842727">
        <w:rPr>
          <w:rFonts w:ascii="Century Gothic" w:hAnsi="Century Gothic"/>
          <w:sz w:val="24"/>
        </w:rPr>
        <w:t>information</w:t>
      </w:r>
      <w:r w:rsidR="00B05043" w:rsidRPr="00842727">
        <w:rPr>
          <w:rFonts w:ascii="Century Gothic" w:hAnsi="Century Gothic"/>
          <w:sz w:val="24"/>
        </w:rPr>
        <w:tab/>
      </w:r>
      <w:r w:rsidR="00D93271" w:rsidRPr="00842727">
        <w:rPr>
          <w:rFonts w:ascii="Century Gothic" w:hAnsi="Century Gothic"/>
          <w:sz w:val="24"/>
        </w:rPr>
        <w:t>3</w:t>
      </w:r>
    </w:p>
    <w:p w:rsidR="00207DFE" w:rsidRPr="00842727" w:rsidRDefault="00616F4B" w:rsidP="00400914">
      <w:pPr>
        <w:pStyle w:val="TOC1"/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Request for admission</w:t>
      </w:r>
      <w:r w:rsidR="00B05043" w:rsidRPr="00842727">
        <w:rPr>
          <w:rFonts w:ascii="Century Gothic" w:hAnsi="Century Gothic"/>
          <w:sz w:val="24"/>
        </w:rPr>
        <w:tab/>
      </w:r>
      <w:r w:rsidR="00D93271" w:rsidRPr="00842727">
        <w:rPr>
          <w:rFonts w:ascii="Century Gothic" w:hAnsi="Century Gothic"/>
          <w:sz w:val="24"/>
        </w:rPr>
        <w:t>4</w:t>
      </w:r>
    </w:p>
    <w:p w:rsidR="00842727" w:rsidRPr="00842727" w:rsidRDefault="00842727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Physical assessment forms</w:t>
      </w:r>
      <w:r>
        <w:rPr>
          <w:rFonts w:ascii="Century Gothic" w:hAnsi="Century Gothic"/>
          <w:sz w:val="24"/>
        </w:rPr>
        <w:t xml:space="preserve"> (for all three workshops)</w:t>
      </w:r>
      <w:r w:rsidRPr="00842727">
        <w:rPr>
          <w:rFonts w:ascii="Century Gothic" w:hAnsi="Century Gothic"/>
          <w:sz w:val="24"/>
        </w:rPr>
        <w:tab/>
        <w:t>5</w:t>
      </w:r>
    </w:p>
    <w:p w:rsidR="00842727" w:rsidRPr="00842727" w:rsidRDefault="00842727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Referral notes (for all three workshops) </w:t>
      </w:r>
      <w:r w:rsidRPr="00842727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6</w:t>
      </w:r>
    </w:p>
    <w:p w:rsidR="00207DFE" w:rsidRPr="00842727" w:rsidRDefault="00E45A2D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  <w:u w:val="single"/>
        </w:rPr>
        <w:t xml:space="preserve">Workshop </w:t>
      </w:r>
      <w:r w:rsidR="00207DFE" w:rsidRPr="00842727">
        <w:rPr>
          <w:rFonts w:ascii="Century Gothic" w:hAnsi="Century Gothic"/>
          <w:sz w:val="24"/>
          <w:u w:val="single"/>
        </w:rPr>
        <w:t xml:space="preserve">1 </w:t>
      </w:r>
      <w:r w:rsidR="00842727" w:rsidRPr="00842727">
        <w:rPr>
          <w:rFonts w:ascii="Century Gothic" w:hAnsi="Century Gothic"/>
          <w:sz w:val="24"/>
          <w:u w:val="single"/>
        </w:rPr>
        <w:t>d</w:t>
      </w:r>
      <w:r w:rsidR="00207DFE" w:rsidRPr="00842727">
        <w:rPr>
          <w:rFonts w:ascii="Century Gothic" w:hAnsi="Century Gothic"/>
          <w:sz w:val="24"/>
          <w:u w:val="single"/>
        </w:rPr>
        <w:t>ivider</w:t>
      </w:r>
      <w:r w:rsidR="00842727">
        <w:rPr>
          <w:rFonts w:ascii="Century Gothic" w:hAnsi="Century Gothic"/>
          <w:sz w:val="24"/>
          <w:u w:val="single"/>
        </w:rPr>
        <w:t xml:space="preserve"> </w:t>
      </w:r>
      <w:r w:rsid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7</w:t>
      </w:r>
    </w:p>
    <w:p w:rsidR="00207DFE" w:rsidRPr="00842727" w:rsidRDefault="00207DFE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 xml:space="preserve">Health </w:t>
      </w:r>
      <w:r w:rsidR="00842727" w:rsidRPr="00842727">
        <w:rPr>
          <w:rFonts w:ascii="Century Gothic" w:hAnsi="Century Gothic"/>
          <w:sz w:val="24"/>
        </w:rPr>
        <w:t>behaviour/h</w:t>
      </w:r>
      <w:r w:rsidRPr="00842727">
        <w:rPr>
          <w:rFonts w:ascii="Century Gothic" w:hAnsi="Century Gothic"/>
          <w:sz w:val="24"/>
        </w:rPr>
        <w:t xml:space="preserve">ealth </w:t>
      </w:r>
      <w:r w:rsidR="00842727" w:rsidRPr="00842727">
        <w:rPr>
          <w:rFonts w:ascii="Century Gothic" w:hAnsi="Century Gothic"/>
          <w:sz w:val="24"/>
        </w:rPr>
        <w:t>conditions</w:t>
      </w:r>
      <w:r w:rsidR="00B05043" w:rsidRPr="00842727">
        <w:rPr>
          <w:rFonts w:ascii="Century Gothic" w:hAnsi="Century Gothic"/>
          <w:sz w:val="24"/>
        </w:rPr>
        <w:tab/>
      </w:r>
      <w:r w:rsidR="00616F4B" w:rsidRPr="00842727">
        <w:rPr>
          <w:rFonts w:ascii="Century Gothic" w:hAnsi="Century Gothic"/>
          <w:sz w:val="24"/>
        </w:rPr>
        <w:t>8</w:t>
      </w:r>
    </w:p>
    <w:p w:rsidR="00207DFE" w:rsidRPr="00842727" w:rsidRDefault="00207DFE" w:rsidP="00400914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  <w:lang w:val="en-US"/>
        </w:rPr>
      </w:pPr>
      <w:r w:rsidRPr="00842727">
        <w:rPr>
          <w:rFonts w:ascii="Century Gothic" w:hAnsi="Century Gothic"/>
          <w:sz w:val="24"/>
          <w:lang w:val="en-US"/>
        </w:rPr>
        <w:t>DASS21</w:t>
      </w:r>
      <w:r w:rsidR="00B05043" w:rsidRPr="00842727">
        <w:rPr>
          <w:rFonts w:ascii="Century Gothic" w:hAnsi="Century Gothic"/>
          <w:sz w:val="24"/>
        </w:rPr>
        <w:tab/>
      </w:r>
      <w:r w:rsidR="00616F4B" w:rsidRPr="00842727">
        <w:rPr>
          <w:rFonts w:ascii="Century Gothic" w:hAnsi="Century Gothic"/>
          <w:sz w:val="24"/>
        </w:rPr>
        <w:t>9</w:t>
      </w:r>
    </w:p>
    <w:p w:rsidR="00616F4B" w:rsidRPr="00842727" w:rsidRDefault="00616F4B" w:rsidP="00400914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Farm safety</w:t>
      </w:r>
      <w:r w:rsidRPr="00842727">
        <w:rPr>
          <w:rFonts w:ascii="Century Gothic" w:hAnsi="Century Gothic"/>
          <w:sz w:val="24"/>
        </w:rPr>
        <w:tab/>
        <w:t>1</w:t>
      </w:r>
      <w:r w:rsidR="00EF0946">
        <w:rPr>
          <w:rFonts w:ascii="Century Gothic" w:hAnsi="Century Gothic"/>
          <w:sz w:val="24"/>
        </w:rPr>
        <w:t>0</w:t>
      </w:r>
    </w:p>
    <w:p w:rsidR="00EF54C4" w:rsidRDefault="00EF54C4" w:rsidP="00400914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AUSDrisk form</w:t>
      </w:r>
      <w:r>
        <w:rPr>
          <w:rFonts w:ascii="Century Gothic" w:hAnsi="Century Gothic"/>
          <w:sz w:val="24"/>
        </w:rPr>
        <w:tab/>
        <w:t>11</w:t>
      </w:r>
    </w:p>
    <w:p w:rsidR="00905AD1" w:rsidRPr="00842727" w:rsidRDefault="00905AD1" w:rsidP="00400914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 xml:space="preserve">Action </w:t>
      </w:r>
      <w:r w:rsidR="00842727" w:rsidRPr="00842727">
        <w:rPr>
          <w:rFonts w:ascii="Century Gothic" w:hAnsi="Century Gothic"/>
          <w:sz w:val="24"/>
        </w:rPr>
        <w:t>p</w:t>
      </w:r>
      <w:r w:rsidRPr="00842727">
        <w:rPr>
          <w:rFonts w:ascii="Century Gothic" w:hAnsi="Century Gothic"/>
          <w:sz w:val="24"/>
        </w:rPr>
        <w:t xml:space="preserve">lan </w:t>
      </w:r>
      <w:r w:rsidR="00B05043" w:rsidRPr="00842727">
        <w:rPr>
          <w:rFonts w:ascii="Century Gothic" w:hAnsi="Century Gothic"/>
          <w:sz w:val="24"/>
        </w:rPr>
        <w:tab/>
      </w:r>
      <w:r w:rsidR="00616F4B" w:rsidRPr="00842727">
        <w:rPr>
          <w:rFonts w:ascii="Century Gothic" w:hAnsi="Century Gothic"/>
          <w:sz w:val="24"/>
        </w:rPr>
        <w:t>1</w:t>
      </w:r>
      <w:r w:rsidR="00EF54C4">
        <w:rPr>
          <w:rFonts w:ascii="Century Gothic" w:hAnsi="Century Gothic"/>
          <w:sz w:val="24"/>
        </w:rPr>
        <w:t>2</w:t>
      </w:r>
    </w:p>
    <w:p w:rsidR="00842727" w:rsidRPr="00842727" w:rsidRDefault="00842727" w:rsidP="00400914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Copy of referral (if applicable)</w:t>
      </w:r>
      <w:r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1</w:t>
      </w:r>
      <w:r w:rsidR="00EF54C4">
        <w:rPr>
          <w:rFonts w:ascii="Century Gothic" w:hAnsi="Century Gothic"/>
          <w:sz w:val="24"/>
        </w:rPr>
        <w:t>3</w:t>
      </w:r>
    </w:p>
    <w:p w:rsidR="00842727" w:rsidRPr="00842727" w:rsidRDefault="00842727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  <w:u w:val="single"/>
        </w:rPr>
      </w:pPr>
      <w:r w:rsidRPr="00842727">
        <w:rPr>
          <w:rFonts w:ascii="Century Gothic" w:hAnsi="Century Gothic"/>
          <w:sz w:val="24"/>
          <w:u w:val="single"/>
        </w:rPr>
        <w:t xml:space="preserve">Workshop </w:t>
      </w:r>
      <w:r>
        <w:rPr>
          <w:rFonts w:ascii="Century Gothic" w:hAnsi="Century Gothic"/>
          <w:sz w:val="24"/>
          <w:u w:val="single"/>
        </w:rPr>
        <w:t>2</w:t>
      </w:r>
      <w:r w:rsidRPr="00842727">
        <w:rPr>
          <w:rFonts w:ascii="Century Gothic" w:hAnsi="Century Gothic"/>
          <w:sz w:val="24"/>
          <w:u w:val="single"/>
        </w:rPr>
        <w:t xml:space="preserve"> divider</w:t>
      </w:r>
      <w:r>
        <w:rPr>
          <w:rFonts w:ascii="Century Gothic" w:hAnsi="Century Gothic"/>
          <w:sz w:val="24"/>
          <w:u w:val="single"/>
        </w:rPr>
        <w:t xml:space="preserve"> 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1</w:t>
      </w:r>
      <w:r w:rsidR="00EF54C4">
        <w:rPr>
          <w:rFonts w:ascii="Century Gothic" w:hAnsi="Century Gothic"/>
          <w:sz w:val="24"/>
        </w:rPr>
        <w:t>4</w:t>
      </w:r>
    </w:p>
    <w:p w:rsidR="00842727" w:rsidRPr="00842727" w:rsidRDefault="00842727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Health behaviour/health conditions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1</w:t>
      </w:r>
      <w:r w:rsidR="00EF54C4">
        <w:rPr>
          <w:rFonts w:ascii="Century Gothic" w:hAnsi="Century Gothic"/>
          <w:sz w:val="24"/>
        </w:rPr>
        <w:t>5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  <w:lang w:val="en-US"/>
        </w:rPr>
      </w:pPr>
      <w:r w:rsidRPr="00842727">
        <w:rPr>
          <w:rFonts w:ascii="Century Gothic" w:hAnsi="Century Gothic"/>
          <w:sz w:val="24"/>
          <w:lang w:val="en-US"/>
        </w:rPr>
        <w:t>DASS21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1</w:t>
      </w:r>
      <w:r w:rsidR="00EF54C4">
        <w:rPr>
          <w:rFonts w:ascii="Century Gothic" w:hAnsi="Century Gothic"/>
          <w:sz w:val="24"/>
        </w:rPr>
        <w:t>6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Farm safety</w:t>
      </w:r>
      <w:r w:rsidRPr="00842727">
        <w:rPr>
          <w:rFonts w:ascii="Century Gothic" w:hAnsi="Century Gothic"/>
          <w:sz w:val="24"/>
        </w:rPr>
        <w:tab/>
        <w:t>1</w:t>
      </w:r>
      <w:r w:rsidR="00EF54C4">
        <w:rPr>
          <w:rFonts w:ascii="Century Gothic" w:hAnsi="Century Gothic"/>
          <w:sz w:val="24"/>
        </w:rPr>
        <w:t>7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 xml:space="preserve">Action plan </w:t>
      </w:r>
      <w:r w:rsidRPr="00842727">
        <w:rPr>
          <w:rFonts w:ascii="Century Gothic" w:hAnsi="Century Gothic"/>
          <w:sz w:val="24"/>
        </w:rPr>
        <w:tab/>
        <w:t>1</w:t>
      </w:r>
      <w:r w:rsidR="00EF54C4">
        <w:rPr>
          <w:rFonts w:ascii="Century Gothic" w:hAnsi="Century Gothic"/>
          <w:sz w:val="24"/>
        </w:rPr>
        <w:t>8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Copy of referral (if applicable)</w:t>
      </w:r>
      <w:r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1</w:t>
      </w:r>
      <w:r w:rsidR="00EF54C4">
        <w:rPr>
          <w:rFonts w:ascii="Century Gothic" w:hAnsi="Century Gothic"/>
          <w:sz w:val="24"/>
        </w:rPr>
        <w:t>9</w:t>
      </w:r>
    </w:p>
    <w:p w:rsidR="00842727" w:rsidRPr="00842727" w:rsidRDefault="00842727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  <w:u w:val="single"/>
        </w:rPr>
        <w:t xml:space="preserve">Workshop </w:t>
      </w:r>
      <w:r>
        <w:rPr>
          <w:rFonts w:ascii="Century Gothic" w:hAnsi="Century Gothic"/>
          <w:sz w:val="24"/>
          <w:u w:val="single"/>
        </w:rPr>
        <w:t>3</w:t>
      </w:r>
      <w:r w:rsidRPr="00842727">
        <w:rPr>
          <w:rFonts w:ascii="Century Gothic" w:hAnsi="Century Gothic"/>
          <w:sz w:val="24"/>
          <w:u w:val="single"/>
        </w:rPr>
        <w:t xml:space="preserve"> divider</w:t>
      </w:r>
      <w:r>
        <w:rPr>
          <w:rFonts w:ascii="Century Gothic" w:hAnsi="Century Gothic"/>
          <w:sz w:val="24"/>
        </w:rPr>
        <w:tab/>
      </w:r>
      <w:r w:rsidR="00EF54C4">
        <w:rPr>
          <w:rFonts w:ascii="Century Gothic" w:hAnsi="Century Gothic"/>
          <w:sz w:val="24"/>
        </w:rPr>
        <w:t>20</w:t>
      </w:r>
    </w:p>
    <w:p w:rsidR="00842727" w:rsidRPr="00842727" w:rsidRDefault="00842727" w:rsidP="00842727">
      <w:pPr>
        <w:pStyle w:val="TOC2"/>
        <w:tabs>
          <w:tab w:val="right" w:leader="dot" w:pos="9026"/>
        </w:tabs>
        <w:spacing w:after="120" w:line="240" w:lineRule="auto"/>
        <w:ind w:left="0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Health behaviour/health conditions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1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  <w:lang w:val="en-US"/>
        </w:rPr>
      </w:pPr>
      <w:r w:rsidRPr="00842727">
        <w:rPr>
          <w:rFonts w:ascii="Century Gothic" w:hAnsi="Century Gothic"/>
          <w:sz w:val="24"/>
          <w:lang w:val="en-US"/>
        </w:rPr>
        <w:t>DASS21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2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>Farm safety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3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 w:rsidRPr="00842727">
        <w:rPr>
          <w:rFonts w:ascii="Century Gothic" w:hAnsi="Century Gothic"/>
          <w:sz w:val="24"/>
        </w:rPr>
        <w:t xml:space="preserve">Action plan 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4</w:t>
      </w:r>
    </w:p>
    <w:p w:rsid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Copy of referral (if applicable)</w:t>
      </w:r>
      <w:r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5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  <w:u w:val="single"/>
        </w:rPr>
      </w:pPr>
      <w:r w:rsidRPr="00842727">
        <w:rPr>
          <w:rFonts w:ascii="Century Gothic" w:hAnsi="Century Gothic"/>
          <w:sz w:val="24"/>
          <w:u w:val="single"/>
        </w:rPr>
        <w:t>Progress notes divider</w:t>
      </w:r>
      <w:r w:rsidRPr="00842727"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6</w:t>
      </w:r>
    </w:p>
    <w:p w:rsidR="00842727" w:rsidRPr="00842727" w:rsidRDefault="00842727" w:rsidP="00842727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Progress notes</w:t>
      </w:r>
      <w:r>
        <w:rPr>
          <w:rFonts w:ascii="Century Gothic" w:hAnsi="Century Gothic"/>
          <w:sz w:val="24"/>
        </w:rPr>
        <w:tab/>
      </w:r>
      <w:r w:rsidR="00EF0946">
        <w:rPr>
          <w:rFonts w:ascii="Century Gothic" w:hAnsi="Century Gothic"/>
          <w:sz w:val="24"/>
        </w:rPr>
        <w:t>2</w:t>
      </w:r>
      <w:r w:rsidR="00EF54C4">
        <w:rPr>
          <w:rFonts w:ascii="Century Gothic" w:hAnsi="Century Gothic"/>
          <w:sz w:val="24"/>
        </w:rPr>
        <w:t>7</w:t>
      </w:r>
    </w:p>
    <w:p w:rsidR="00705F8D" w:rsidRPr="00842727" w:rsidRDefault="00705F8D" w:rsidP="00400914">
      <w:pPr>
        <w:tabs>
          <w:tab w:val="right" w:leader="dot" w:pos="9026"/>
        </w:tabs>
        <w:spacing w:after="120" w:line="240" w:lineRule="auto"/>
        <w:jc w:val="both"/>
        <w:rPr>
          <w:rFonts w:ascii="Century Gothic" w:hAnsi="Century Gothic"/>
          <w:sz w:val="24"/>
        </w:rPr>
      </w:pPr>
    </w:p>
    <w:sectPr w:rsidR="00705F8D" w:rsidRPr="00842727" w:rsidSect="00E803A6">
      <w:headerReference w:type="default" r:id="rId8"/>
      <w:footerReference w:type="default" r:id="rId9"/>
      <w:pgSz w:w="11906" w:h="16838"/>
      <w:pgMar w:top="709" w:right="1440" w:bottom="426" w:left="1440" w:header="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8D" w:rsidRDefault="00705F8D" w:rsidP="00EC6058">
      <w:pPr>
        <w:spacing w:after="0" w:line="240" w:lineRule="auto"/>
      </w:pPr>
      <w:r>
        <w:separator/>
      </w:r>
    </w:p>
  </w:endnote>
  <w:endnote w:type="continuationSeparator" w:id="0">
    <w:p w:rsidR="00705F8D" w:rsidRDefault="00705F8D" w:rsidP="00E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8D" w:rsidRPr="00CC1E6D" w:rsidRDefault="00C33DAD" w:rsidP="00CC1E6D">
    <w:pPr>
      <w:pStyle w:val="Footer"/>
      <w:rPr>
        <w:sz w:val="14"/>
      </w:rPr>
    </w:pPr>
    <w:r>
      <w:t>Participant health record V19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8D" w:rsidRDefault="00705F8D" w:rsidP="00EC6058">
      <w:pPr>
        <w:spacing w:after="0" w:line="240" w:lineRule="auto"/>
      </w:pPr>
      <w:r>
        <w:separator/>
      </w:r>
    </w:p>
  </w:footnote>
  <w:footnote w:type="continuationSeparator" w:id="0">
    <w:p w:rsidR="00705F8D" w:rsidRDefault="00705F8D" w:rsidP="00E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8D" w:rsidRDefault="00E803A6" w:rsidP="00E803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411D3C" wp14:editId="490B5BFD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6089015" cy="748665"/>
          <wp:effectExtent l="0" t="0" r="6985" b="0"/>
          <wp:wrapThrough wrapText="bothSides">
            <wp:wrapPolygon edited="0">
              <wp:start x="0" y="0"/>
              <wp:lineTo x="0" y="20885"/>
              <wp:lineTo x="21557" y="20885"/>
              <wp:lineTo x="215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9505" cy="74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E"/>
    <w:rsid w:val="0005634D"/>
    <w:rsid w:val="00087FBA"/>
    <w:rsid w:val="0011603F"/>
    <w:rsid w:val="00134A95"/>
    <w:rsid w:val="001A19B6"/>
    <w:rsid w:val="001F5BCD"/>
    <w:rsid w:val="0020080D"/>
    <w:rsid w:val="00207DFE"/>
    <w:rsid w:val="00210776"/>
    <w:rsid w:val="00291FF3"/>
    <w:rsid w:val="00345F67"/>
    <w:rsid w:val="00400914"/>
    <w:rsid w:val="00471F85"/>
    <w:rsid w:val="00616F4B"/>
    <w:rsid w:val="00676BDD"/>
    <w:rsid w:val="00705F8D"/>
    <w:rsid w:val="00761FC9"/>
    <w:rsid w:val="007C5FC6"/>
    <w:rsid w:val="00842727"/>
    <w:rsid w:val="008A3D96"/>
    <w:rsid w:val="00905AD1"/>
    <w:rsid w:val="00953112"/>
    <w:rsid w:val="00976A54"/>
    <w:rsid w:val="009C0144"/>
    <w:rsid w:val="009E5CF4"/>
    <w:rsid w:val="00A00152"/>
    <w:rsid w:val="00B05043"/>
    <w:rsid w:val="00B21795"/>
    <w:rsid w:val="00B2492D"/>
    <w:rsid w:val="00BD4117"/>
    <w:rsid w:val="00C33DAD"/>
    <w:rsid w:val="00CC1E6D"/>
    <w:rsid w:val="00D93271"/>
    <w:rsid w:val="00E45A2D"/>
    <w:rsid w:val="00E803A6"/>
    <w:rsid w:val="00EC6058"/>
    <w:rsid w:val="00EF0946"/>
    <w:rsid w:val="00EF54C4"/>
    <w:rsid w:val="00FC21B5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DF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7DFE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07DFE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07DFE"/>
    <w:pPr>
      <w:spacing w:after="100"/>
      <w:ind w:left="44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0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DF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7DFE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07DFE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07DFE"/>
    <w:pPr>
      <w:spacing w:after="100"/>
      <w:ind w:left="44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0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934A-D4D4-48FE-A910-C9BCD910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Tracey.Hatherell</dc:creator>
  <cp:lastModifiedBy>Diana Dixon</cp:lastModifiedBy>
  <cp:revision>2</cp:revision>
  <cp:lastPrinted>2014-06-27T01:29:00Z</cp:lastPrinted>
  <dcterms:created xsi:type="dcterms:W3CDTF">2015-12-23T02:30:00Z</dcterms:created>
  <dcterms:modified xsi:type="dcterms:W3CDTF">2015-12-23T02:30:00Z</dcterms:modified>
</cp:coreProperties>
</file>